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FA99" w14:textId="4571918E" w:rsidR="009164FB" w:rsidRDefault="009164FB" w:rsidP="009164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4FB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648B7996" w14:textId="18B39767" w:rsidR="009164FB" w:rsidRPr="009164FB" w:rsidRDefault="009164FB" w:rsidP="009164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4FB">
        <w:rPr>
          <w:rFonts w:ascii="Times New Roman" w:hAnsi="Times New Roman" w:cs="Times New Roman"/>
          <w:b/>
          <w:bCs/>
          <w:sz w:val="28"/>
          <w:szCs w:val="28"/>
        </w:rPr>
        <w:t>населению о порядке действий населения при обнаружении беспилотных летательных аппаратов (БПЛА)</w:t>
      </w:r>
    </w:p>
    <w:p w14:paraId="55C46A60" w14:textId="4BA32A58" w:rsidR="009164FB" w:rsidRPr="009164FB" w:rsidRDefault="009164FB" w:rsidP="00916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31BA84" w14:textId="40970615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164FB">
        <w:rPr>
          <w:rFonts w:ascii="Times New Roman" w:hAnsi="Times New Roman" w:cs="Times New Roman"/>
          <w:sz w:val="28"/>
          <w:szCs w:val="28"/>
        </w:rPr>
        <w:t>В случае визуального обнаружения в воздухе БПЛА, полёт которого может сопровождаться характерным звуком двигателя, необходимо:</w:t>
      </w:r>
    </w:p>
    <w:p w14:paraId="0A2BF394" w14:textId="64ED3A7D" w:rsidR="009164FB" w:rsidRPr="009164FB" w:rsidRDefault="009164FB" w:rsidP="009164F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4FB">
        <w:rPr>
          <w:rFonts w:ascii="Times New Roman" w:hAnsi="Times New Roman" w:cs="Times New Roman"/>
          <w:b/>
          <w:bCs/>
          <w:sz w:val="28"/>
          <w:szCs w:val="28"/>
        </w:rPr>
        <w:t>Если Вы находитесь на улице:</w:t>
      </w:r>
    </w:p>
    <w:p w14:paraId="77D23BD4" w14:textId="386F6866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64FB">
        <w:rPr>
          <w:rFonts w:ascii="Times New Roman" w:hAnsi="Times New Roman" w:cs="Times New Roman"/>
          <w:sz w:val="28"/>
          <w:szCs w:val="28"/>
        </w:rPr>
        <w:t>необходимо пройти в ближайшее укрытие (подвал, здание</w:t>
      </w:r>
      <w:r w:rsidR="00982A74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Hlk185949789"/>
      <w:r w:rsidR="00982A74">
        <w:rPr>
          <w:rFonts w:ascii="Times New Roman" w:hAnsi="Times New Roman" w:cs="Times New Roman"/>
          <w:sz w:val="28"/>
          <w:szCs w:val="28"/>
        </w:rPr>
        <w:t>подземный переход, подземная парковка</w:t>
      </w:r>
      <w:bookmarkEnd w:id="0"/>
      <w:r w:rsidRPr="009164FB">
        <w:rPr>
          <w:rFonts w:ascii="Times New Roman" w:hAnsi="Times New Roman" w:cs="Times New Roman"/>
          <w:sz w:val="28"/>
          <w:szCs w:val="28"/>
        </w:rPr>
        <w:t>), предупредив других граждан об 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4FB">
        <w:rPr>
          <w:rFonts w:ascii="Times New Roman" w:hAnsi="Times New Roman" w:cs="Times New Roman"/>
          <w:sz w:val="28"/>
          <w:szCs w:val="28"/>
        </w:rPr>
        <w:t>нахождения людей на открытой местности (организовать оповещение персонала организации);</w:t>
      </w:r>
    </w:p>
    <w:p w14:paraId="6CA86DDF" w14:textId="77777777" w:rsidR="009164FB" w:rsidRPr="009164FB" w:rsidRDefault="009164FB" w:rsidP="009164F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4FB">
        <w:rPr>
          <w:rFonts w:ascii="Times New Roman" w:hAnsi="Times New Roman" w:cs="Times New Roman"/>
          <w:b/>
          <w:bCs/>
          <w:sz w:val="28"/>
          <w:szCs w:val="28"/>
        </w:rPr>
        <w:t>Если вы находитесь в помещении:</w:t>
      </w:r>
    </w:p>
    <w:p w14:paraId="574E21A2" w14:textId="57882663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64FB">
        <w:rPr>
          <w:rFonts w:ascii="Times New Roman" w:hAnsi="Times New Roman" w:cs="Times New Roman"/>
          <w:sz w:val="28"/>
          <w:szCs w:val="28"/>
        </w:rPr>
        <w:t>необходимо отойти от окон;</w:t>
      </w:r>
    </w:p>
    <w:p w14:paraId="6B6D3A29" w14:textId="77777777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оперативно сообщить в службу спасения с мобильного телефона по номеру - 112 или в полицию по номеру - 102, следующую информацию:</w:t>
      </w:r>
    </w:p>
    <w:p w14:paraId="585D2FD4" w14:textId="3C9F8366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64FB">
        <w:rPr>
          <w:rFonts w:ascii="Times New Roman" w:hAnsi="Times New Roman" w:cs="Times New Roman"/>
          <w:sz w:val="28"/>
          <w:szCs w:val="28"/>
        </w:rPr>
        <w:t> свою фамилию, имя, отчество;</w:t>
      </w:r>
    </w:p>
    <w:p w14:paraId="0A00B874" w14:textId="38ED1472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64FB">
        <w:rPr>
          <w:rFonts w:ascii="Times New Roman" w:hAnsi="Times New Roman" w:cs="Times New Roman"/>
          <w:sz w:val="28"/>
          <w:szCs w:val="28"/>
        </w:rPr>
        <w:t>место обнаружения БПЛА (с указанием населённого пункта, организации);</w:t>
      </w:r>
    </w:p>
    <w:p w14:paraId="58B0E4D9" w14:textId="0AC98844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64FB">
        <w:rPr>
          <w:rFonts w:ascii="Times New Roman" w:hAnsi="Times New Roman" w:cs="Times New Roman"/>
          <w:sz w:val="28"/>
          <w:szCs w:val="28"/>
        </w:rPr>
        <w:t> время обнаружения;</w:t>
      </w:r>
    </w:p>
    <w:p w14:paraId="15484734" w14:textId="116D578F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9164FB">
        <w:rPr>
          <w:rFonts w:ascii="Times New Roman" w:hAnsi="Times New Roman" w:cs="Times New Roman"/>
          <w:sz w:val="28"/>
          <w:szCs w:val="28"/>
        </w:rPr>
        <w:t>количество аппаратов;</w:t>
      </w:r>
    </w:p>
    <w:p w14:paraId="10E05EB9" w14:textId="5A26E021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64FB">
        <w:rPr>
          <w:rFonts w:ascii="Times New Roman" w:hAnsi="Times New Roman" w:cs="Times New Roman"/>
          <w:sz w:val="28"/>
          <w:szCs w:val="28"/>
        </w:rPr>
        <w:t xml:space="preserve">тип БПЛА (самолётный или </w:t>
      </w:r>
      <w:proofErr w:type="spellStart"/>
      <w:r w:rsidRPr="009164FB">
        <w:rPr>
          <w:rFonts w:ascii="Times New Roman" w:hAnsi="Times New Roman" w:cs="Times New Roman"/>
          <w:sz w:val="28"/>
          <w:szCs w:val="28"/>
        </w:rPr>
        <w:t>квадрокоптерный</w:t>
      </w:r>
      <w:proofErr w:type="spellEnd"/>
      <w:r w:rsidRPr="009164FB">
        <w:rPr>
          <w:rFonts w:ascii="Times New Roman" w:hAnsi="Times New Roman" w:cs="Times New Roman"/>
          <w:sz w:val="28"/>
          <w:szCs w:val="28"/>
        </w:rPr>
        <w:t>);</w:t>
      </w:r>
    </w:p>
    <w:p w14:paraId="0A9EA7F7" w14:textId="312F6FBD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64FB">
        <w:rPr>
          <w:rFonts w:ascii="Times New Roman" w:hAnsi="Times New Roman" w:cs="Times New Roman"/>
          <w:sz w:val="28"/>
          <w:szCs w:val="28"/>
        </w:rPr>
        <w:t>примерное направление, высоту полёта (например: направление на север, в сторону населённого пункта или города (наименование) и т.д.) и характер поведения (зависание, барражирование над объектом и т.д.);</w:t>
      </w:r>
    </w:p>
    <w:p w14:paraId="039E7086" w14:textId="0A132012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64FB">
        <w:rPr>
          <w:rFonts w:ascii="Times New Roman" w:hAnsi="Times New Roman" w:cs="Times New Roman"/>
          <w:sz w:val="28"/>
          <w:szCs w:val="28"/>
        </w:rPr>
        <w:t>другую важную информацию.</w:t>
      </w:r>
    </w:p>
    <w:p w14:paraId="704F6439" w14:textId="77777777" w:rsidR="009164FB" w:rsidRPr="009164FB" w:rsidRDefault="009164FB" w:rsidP="009164F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4FB">
        <w:rPr>
          <w:rFonts w:ascii="Times New Roman" w:hAnsi="Times New Roman" w:cs="Times New Roman"/>
          <w:b/>
          <w:bCs/>
          <w:sz w:val="28"/>
          <w:szCs w:val="28"/>
        </w:rPr>
        <w:t>При внезапном применении противником обычных средств поражения, в том числе с использованием БПЛА, необходимо следовать основным правилам:</w:t>
      </w:r>
    </w:p>
    <w:p w14:paraId="30C4CA9B" w14:textId="77777777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самое главное не паниковать и действовать в зависимости от обстановки;</w:t>
      </w:r>
    </w:p>
    <w:p w14:paraId="089D655E" w14:textId="77777777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при нахождении на открытой местности, услышав характерный звук летящего БПЛА, при резком снижении высоты которого, может последовать взрыв, необходимо сразу лечь на землю, закрыть голову руками и приоткрыть рот;</w:t>
      </w:r>
    </w:p>
    <w:p w14:paraId="406DB734" w14:textId="19A0B9EA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по возможности использовать ближайшие простые укрытия, в том числе в виде естественных и искусственных углублений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4FB">
        <w:rPr>
          <w:rFonts w:ascii="Times New Roman" w:hAnsi="Times New Roman" w:cs="Times New Roman"/>
          <w:sz w:val="28"/>
          <w:szCs w:val="28"/>
        </w:rPr>
        <w:t>местности, это даст дополнительную защиту.</w:t>
      </w:r>
    </w:p>
    <w:p w14:paraId="4C1A0CEC" w14:textId="77777777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164FB">
        <w:rPr>
          <w:rFonts w:ascii="Times New Roman" w:hAnsi="Times New Roman" w:cs="Times New Roman"/>
          <w:b/>
          <w:bCs/>
          <w:sz w:val="28"/>
          <w:szCs w:val="28"/>
          <w:u w:val="single"/>
        </w:rPr>
        <w:t>В случае посадки или падения БПЛА на местности, приближаться к нему запрещено!</w:t>
      </w:r>
    </w:p>
    <w:p w14:paraId="143FB325" w14:textId="0FE537AF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информацию о месте его падения необходимо немедленно сообщить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4FB">
        <w:rPr>
          <w:rFonts w:ascii="Times New Roman" w:hAnsi="Times New Roman" w:cs="Times New Roman"/>
          <w:sz w:val="28"/>
          <w:szCs w:val="28"/>
        </w:rPr>
        <w:t>телефонам 102 или 112;</w:t>
      </w:r>
    </w:p>
    <w:p w14:paraId="6AC84F5B" w14:textId="77777777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не подходить к обломкам и не трогать их;</w:t>
      </w:r>
    </w:p>
    <w:p w14:paraId="219949C0" w14:textId="77777777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отойти на безопасное расстояние и предупредить окружающих о происшествии.</w:t>
      </w:r>
    </w:p>
    <w:p w14:paraId="10AF0F9D" w14:textId="77777777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164FB">
        <w:rPr>
          <w:rFonts w:ascii="Times New Roman" w:hAnsi="Times New Roman" w:cs="Times New Roman"/>
          <w:b/>
          <w:bCs/>
          <w:sz w:val="28"/>
          <w:szCs w:val="28"/>
          <w:u w:val="single"/>
        </w:rPr>
        <w:t>Для экстренного укрытия могут использоваться:</w:t>
      </w:r>
    </w:p>
    <w:p w14:paraId="6000F10C" w14:textId="7DDCE1EA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подвалы и цокольные этажи жилых домов, капитальных зданий и сооружений, в том числе расположенных на территориях предприятий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4FB">
        <w:rPr>
          <w:rFonts w:ascii="Times New Roman" w:hAnsi="Times New Roman" w:cs="Times New Roman"/>
          <w:sz w:val="28"/>
          <w:szCs w:val="28"/>
        </w:rPr>
        <w:t>(организаций);</w:t>
      </w:r>
    </w:p>
    <w:p w14:paraId="74288AFE" w14:textId="244B543F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первые этажи подъездов многоквартирных жилых домов, внутренние помещения в зданиях, квартирах жилых домов (коридор, тамбур,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4FB">
        <w:rPr>
          <w:rFonts w:ascii="Times New Roman" w:hAnsi="Times New Roman" w:cs="Times New Roman"/>
          <w:sz w:val="28"/>
          <w:szCs w:val="28"/>
        </w:rPr>
        <w:t xml:space="preserve">ванная комната и </w:t>
      </w:r>
      <w:r w:rsidRPr="009164FB">
        <w:rPr>
          <w:rFonts w:ascii="Times New Roman" w:hAnsi="Times New Roman" w:cs="Times New Roman"/>
          <w:sz w:val="28"/>
          <w:szCs w:val="28"/>
        </w:rPr>
        <w:lastRenderedPageBreak/>
        <w:t>т.д.), при условии недопустимости нахождения напротив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4FB">
        <w:rPr>
          <w:rFonts w:ascii="Times New Roman" w:hAnsi="Times New Roman" w:cs="Times New Roman"/>
          <w:sz w:val="28"/>
          <w:szCs w:val="28"/>
        </w:rPr>
        <w:t>оконных и дверных проёмов со стороны возможного взрыва.</w:t>
      </w:r>
    </w:p>
    <w:p w14:paraId="52691FE5" w14:textId="77777777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164F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 атаке БПЛА, когда Вы в транспорте:</w:t>
      </w:r>
    </w:p>
    <w:p w14:paraId="6B838BA6" w14:textId="048F9EFC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если первые взрывы застали Вас в дороге, то не пытайтесь уехать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4FB">
        <w:rPr>
          <w:rFonts w:ascii="Times New Roman" w:hAnsi="Times New Roman" w:cs="Times New Roman"/>
          <w:sz w:val="28"/>
          <w:szCs w:val="28"/>
        </w:rPr>
        <w:t>зоны атаки, быстрее остановитесь и найдите укрытие;</w:t>
      </w:r>
    </w:p>
    <w:p w14:paraId="4F414711" w14:textId="7A1F6DB5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покидайте машину с противоположной стороны атаки, отползите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4FB">
        <w:rPr>
          <w:rFonts w:ascii="Times New Roman" w:hAnsi="Times New Roman" w:cs="Times New Roman"/>
          <w:sz w:val="28"/>
          <w:szCs w:val="28"/>
        </w:rPr>
        <w:t>можно дальше;</w:t>
      </w:r>
    </w:p>
    <w:p w14:paraId="1D109CA7" w14:textId="57089ACD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как можно быстрее лягте на землю, закрыв голову руками,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4FB">
        <w:rPr>
          <w:rFonts w:ascii="Times New Roman" w:hAnsi="Times New Roman" w:cs="Times New Roman"/>
          <w:sz w:val="28"/>
          <w:szCs w:val="28"/>
        </w:rPr>
        <w:t>приоткройте рот;</w:t>
      </w:r>
    </w:p>
    <w:p w14:paraId="0EE65996" w14:textId="085C139B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если рядом заметили надежное укрытие, постарайтесь сразу в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4FB">
        <w:rPr>
          <w:rFonts w:ascii="Times New Roman" w:hAnsi="Times New Roman" w:cs="Times New Roman"/>
          <w:sz w:val="28"/>
          <w:szCs w:val="28"/>
        </w:rPr>
        <w:t>перебежать после прозвучавшего взрыва.</w:t>
      </w:r>
    </w:p>
    <w:p w14:paraId="36077D0D" w14:textId="77777777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164F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 атаке БПЛА, когда Вы дома:</w:t>
      </w:r>
    </w:p>
    <w:p w14:paraId="54B8CC3B" w14:textId="06220744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возьмите с собой личные документы, телефон, радио на батарейках,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4FB">
        <w:rPr>
          <w:rFonts w:ascii="Times New Roman" w:hAnsi="Times New Roman" w:cs="Times New Roman"/>
          <w:sz w:val="28"/>
          <w:szCs w:val="28"/>
        </w:rPr>
        <w:t>фонарик, воду, медицинскую аптечку;</w:t>
      </w:r>
    </w:p>
    <w:p w14:paraId="507FCA6D" w14:textId="77777777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категорически нельзя подходить к окнам;</w:t>
      </w:r>
    </w:p>
    <w:p w14:paraId="0B7FAEFE" w14:textId="033E50F2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выберите комнату, которая не имеет окон – это ванная, кладовая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4FB">
        <w:rPr>
          <w:rFonts w:ascii="Times New Roman" w:hAnsi="Times New Roman" w:cs="Times New Roman"/>
          <w:sz w:val="28"/>
          <w:szCs w:val="28"/>
        </w:rPr>
        <w:t>коридор, туалет (чем больше толстых стен – тем лучше Ваша безопасность);</w:t>
      </w:r>
    </w:p>
    <w:p w14:paraId="242216D4" w14:textId="1820F28F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если в доме есть подвал или погреб, спуститесь вниз, если в доме 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4FB">
        <w:rPr>
          <w:rFonts w:ascii="Times New Roman" w:hAnsi="Times New Roman" w:cs="Times New Roman"/>
          <w:sz w:val="28"/>
          <w:szCs w:val="28"/>
        </w:rPr>
        <w:t>подвала – на нижние этажи, чем ниже – тем лучше</w:t>
      </w:r>
      <w:r w:rsidR="008F1B97">
        <w:rPr>
          <w:rFonts w:ascii="Times New Roman" w:hAnsi="Times New Roman" w:cs="Times New Roman"/>
          <w:sz w:val="28"/>
          <w:szCs w:val="28"/>
        </w:rPr>
        <w:t>.</w:t>
      </w:r>
    </w:p>
    <w:p w14:paraId="4AD2785D" w14:textId="1E015910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164FB">
        <w:rPr>
          <w:rFonts w:ascii="Times New Roman" w:hAnsi="Times New Roman" w:cs="Times New Roman"/>
          <w:b/>
          <w:bCs/>
          <w:sz w:val="28"/>
          <w:szCs w:val="28"/>
          <w:u w:val="single"/>
        </w:rPr>
        <w:t>Что делать после окончания атаки БПЛА</w:t>
      </w:r>
      <w:r w:rsidR="008F1B97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07606E37" w14:textId="77777777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передвигайтесь осторожно и внимательно, смотрите себе под ноги;</w:t>
      </w:r>
    </w:p>
    <w:p w14:paraId="1970F313" w14:textId="77777777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не поднимайте с земли никаких незнакомых предметов;</w:t>
      </w:r>
    </w:p>
    <w:p w14:paraId="1D29D122" w14:textId="2491C196" w:rsid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4FB">
        <w:rPr>
          <w:rFonts w:ascii="Times New Roman" w:hAnsi="Times New Roman" w:cs="Times New Roman"/>
          <w:sz w:val="28"/>
          <w:szCs w:val="28"/>
        </w:rPr>
        <w:t>- смотрите за детьми, держите их при себе</w:t>
      </w:r>
      <w:r w:rsidR="008F1B97">
        <w:rPr>
          <w:rFonts w:ascii="Times New Roman" w:hAnsi="Times New Roman" w:cs="Times New Roman"/>
          <w:sz w:val="28"/>
          <w:szCs w:val="28"/>
        </w:rPr>
        <w:t>.</w:t>
      </w:r>
    </w:p>
    <w:p w14:paraId="05E76078" w14:textId="77777777" w:rsidR="008F1B97" w:rsidRPr="009164FB" w:rsidRDefault="008F1B97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848C5CA" w14:textId="77777777" w:rsidR="009164FB" w:rsidRPr="009164FB" w:rsidRDefault="009164FB" w:rsidP="009164F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FB">
        <w:rPr>
          <w:rFonts w:ascii="Times New Roman" w:hAnsi="Times New Roman" w:cs="Times New Roman"/>
          <w:b/>
          <w:bCs/>
          <w:sz w:val="28"/>
          <w:szCs w:val="28"/>
        </w:rPr>
        <w:t>ГЛАВНОЕ – действуйте без паники, сохраняйте спокойствие!</w:t>
      </w:r>
    </w:p>
    <w:sectPr w:rsidR="009164FB" w:rsidRPr="009164FB" w:rsidSect="009164F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93"/>
    <w:rsid w:val="004E28E0"/>
    <w:rsid w:val="00654493"/>
    <w:rsid w:val="00716B0F"/>
    <w:rsid w:val="00824AF7"/>
    <w:rsid w:val="00884EFF"/>
    <w:rsid w:val="00890905"/>
    <w:rsid w:val="008F1B97"/>
    <w:rsid w:val="008F288E"/>
    <w:rsid w:val="009164FB"/>
    <w:rsid w:val="00982A74"/>
    <w:rsid w:val="00E5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0989"/>
  <w15:chartTrackingRefBased/>
  <w15:docId w15:val="{B78BDD9B-C990-482D-AAE1-88BB2186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Рагозин</dc:creator>
  <cp:keywords/>
  <dc:description/>
  <cp:lastModifiedBy>Даниил Рагозин</cp:lastModifiedBy>
  <cp:revision>3</cp:revision>
  <dcterms:created xsi:type="dcterms:W3CDTF">2024-12-24T12:07:00Z</dcterms:created>
  <dcterms:modified xsi:type="dcterms:W3CDTF">2024-12-24T12:23:00Z</dcterms:modified>
</cp:coreProperties>
</file>